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70" w:rsidRPr="007730C7" w:rsidRDefault="007730C7" w:rsidP="007730C7">
      <w:pPr>
        <w:jc w:val="right"/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>Częstochowa, dnia 28.05.2013</w:t>
      </w:r>
    </w:p>
    <w:p w:rsidR="007730C7" w:rsidRPr="007730C7" w:rsidRDefault="007730C7" w:rsidP="007730C7">
      <w:pPr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>KZ-371/68/13</w:t>
      </w:r>
    </w:p>
    <w:p w:rsidR="007730C7" w:rsidRPr="007730C7" w:rsidRDefault="007730C7" w:rsidP="007730C7">
      <w:pPr>
        <w:rPr>
          <w:rFonts w:ascii="Tahoma" w:hAnsi="Tahoma" w:cs="Tahoma"/>
          <w:sz w:val="24"/>
          <w:szCs w:val="24"/>
        </w:rPr>
      </w:pPr>
    </w:p>
    <w:p w:rsidR="007730C7" w:rsidRPr="007730C7" w:rsidRDefault="007730C7" w:rsidP="007730C7">
      <w:pPr>
        <w:spacing w:after="0"/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  <w:t>Do:</w:t>
      </w:r>
    </w:p>
    <w:p w:rsidR="007730C7" w:rsidRPr="007730C7" w:rsidRDefault="007730C7" w:rsidP="007730C7">
      <w:pPr>
        <w:spacing w:after="0"/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  <w:t>Uczestników postępowania</w:t>
      </w:r>
    </w:p>
    <w:p w:rsidR="007730C7" w:rsidRPr="007730C7" w:rsidRDefault="007730C7" w:rsidP="007730C7">
      <w:pPr>
        <w:spacing w:after="0"/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</w:r>
      <w:r w:rsidRPr="007730C7">
        <w:rPr>
          <w:rFonts w:ascii="Tahoma" w:hAnsi="Tahoma" w:cs="Tahoma"/>
          <w:sz w:val="24"/>
          <w:szCs w:val="24"/>
        </w:rPr>
        <w:tab/>
        <w:t>o udzielenie zamówienia publicznego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7730C7">
        <w:rPr>
          <w:rFonts w:ascii="Tahoma" w:hAnsi="Tahoma" w:cs="Tahoma"/>
          <w:b/>
          <w:sz w:val="24"/>
          <w:szCs w:val="24"/>
        </w:rPr>
        <w:t>dotyczy: wykonania usługi drukarskiej- druk piątego numeru Biuletynu Informacyjnego „Preteksty” dla Wydziału Pedagogicznego Akademii. Im. Jana Długosza w Częstochowie.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30C7">
        <w:rPr>
          <w:rFonts w:ascii="Tahoma" w:hAnsi="Tahoma" w:cs="Tahoma"/>
          <w:sz w:val="24"/>
          <w:szCs w:val="24"/>
        </w:rPr>
        <w:t xml:space="preserve">W ww. sprawie wpłynęły zapytania dotyczące </w:t>
      </w:r>
      <w:proofErr w:type="spellStart"/>
      <w:r w:rsidRPr="007730C7">
        <w:rPr>
          <w:rFonts w:ascii="Tahoma" w:hAnsi="Tahoma" w:cs="Tahoma"/>
          <w:sz w:val="24"/>
          <w:szCs w:val="24"/>
        </w:rPr>
        <w:t>siwz</w:t>
      </w:r>
      <w:proofErr w:type="spellEnd"/>
      <w:r w:rsidRPr="007730C7">
        <w:rPr>
          <w:rFonts w:ascii="Tahoma" w:hAnsi="Tahoma" w:cs="Tahoma"/>
          <w:sz w:val="24"/>
          <w:szCs w:val="24"/>
        </w:rPr>
        <w:t xml:space="preserve"> o następującej treści:</w:t>
      </w:r>
    </w:p>
    <w:p w:rsidR="007730C7" w:rsidRDefault="007730C7" w:rsidP="007730C7">
      <w:pPr>
        <w:spacing w:after="0"/>
        <w:jc w:val="both"/>
        <w:rPr>
          <w:rFonts w:ascii="Tahoma" w:hAnsi="Tahoma" w:cs="Tahoma"/>
          <w:i/>
          <w:sz w:val="24"/>
          <w:szCs w:val="24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i/>
        </w:rPr>
      </w:pPr>
      <w:r w:rsidRPr="007730C7">
        <w:rPr>
          <w:rFonts w:ascii="Tahoma" w:hAnsi="Tahoma" w:cs="Tahoma"/>
          <w:i/>
          <w:sz w:val="24"/>
          <w:szCs w:val="24"/>
        </w:rPr>
        <w:t>„</w:t>
      </w:r>
      <w:r w:rsidRPr="007730C7">
        <w:rPr>
          <w:rFonts w:ascii="Tahoma" w:hAnsi="Tahoma" w:cs="Tahoma"/>
          <w:i/>
        </w:rPr>
        <w:t>Mamy pytanie odnośnie zapytania na wykonanie usługi drukarskiej-</w:t>
      </w:r>
      <w:r w:rsidRPr="007730C7">
        <w:rPr>
          <w:rFonts w:ascii="Tahoma" w:hAnsi="Tahoma" w:cs="Tahoma"/>
          <w:i/>
        </w:rPr>
        <w:t xml:space="preserve"> </w:t>
      </w:r>
      <w:r w:rsidRPr="007730C7">
        <w:rPr>
          <w:rFonts w:ascii="Tahoma" w:hAnsi="Tahoma" w:cs="Tahoma"/>
          <w:i/>
        </w:rPr>
        <w:t>druk Piątego Numeru Biuletynu Informacyjnego „Preteksty” czy pozycja</w:t>
      </w:r>
      <w:r w:rsidRPr="007730C7">
        <w:rPr>
          <w:rFonts w:ascii="Tahoma" w:hAnsi="Tahoma" w:cs="Tahoma"/>
          <w:i/>
        </w:rPr>
        <w:t xml:space="preserve"> ta zawiera numer ISSN lub ISBN”.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</w:rPr>
      </w:pPr>
      <w:r w:rsidRPr="007730C7">
        <w:rPr>
          <w:rFonts w:ascii="Tahoma" w:hAnsi="Tahoma" w:cs="Tahoma"/>
        </w:rPr>
        <w:t>Odpowiedź Zamawiającego:</w:t>
      </w:r>
    </w:p>
    <w:p w:rsidR="007730C7" w:rsidRDefault="007730C7" w:rsidP="007730C7">
      <w:pPr>
        <w:spacing w:after="0"/>
        <w:jc w:val="both"/>
        <w:rPr>
          <w:rFonts w:ascii="Tahoma" w:hAnsi="Tahoma" w:cs="Tahoma"/>
        </w:rPr>
      </w:pPr>
    </w:p>
    <w:p w:rsidR="007730C7" w:rsidRPr="007730C7" w:rsidRDefault="007730C7" w:rsidP="007730C7">
      <w:pPr>
        <w:spacing w:after="0"/>
        <w:jc w:val="both"/>
        <w:rPr>
          <w:rFonts w:ascii="Tahoma" w:hAnsi="Tahoma" w:cs="Tahoma"/>
        </w:rPr>
      </w:pPr>
      <w:r w:rsidRPr="007730C7">
        <w:rPr>
          <w:rFonts w:ascii="Tahoma" w:hAnsi="Tahoma" w:cs="Tahoma"/>
        </w:rPr>
        <w:t>„Preteksty” nie mają numeru ISSN ani ISBN.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</w:rPr>
      </w:pPr>
    </w:p>
    <w:p w:rsid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Kanclerz</w:t>
      </w:r>
    </w:p>
    <w:p w:rsidR="007730C7" w:rsidRPr="007730C7" w:rsidRDefault="007730C7" w:rsidP="007730C7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gr Mariola Ptaszek</w:t>
      </w:r>
    </w:p>
    <w:sectPr w:rsidR="007730C7" w:rsidRPr="0077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7"/>
    <w:rsid w:val="001B2770"/>
    <w:rsid w:val="007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cp:lastPrinted>2013-05-28T11:23:00Z</cp:lastPrinted>
  <dcterms:created xsi:type="dcterms:W3CDTF">2013-05-28T11:16:00Z</dcterms:created>
  <dcterms:modified xsi:type="dcterms:W3CDTF">2013-05-28T11:24:00Z</dcterms:modified>
</cp:coreProperties>
</file>